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4C7D7" w14:textId="6E911DEF" w:rsidR="00650B61" w:rsidRDefault="001B0E71" w:rsidP="001B0E7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18"/>
          <w:szCs w:val="18"/>
        </w:rPr>
      </w:pPr>
      <w:bookmarkStart w:id="0" w:name="_Hlk83819484"/>
      <w:bookmarkEnd w:id="0"/>
      <w:r>
        <w:rPr>
          <w:rFonts w:ascii="TimesNewRomanPS-ItalicMT" w:hAnsi="TimesNewRomanPS-ItalicMT" w:cs="TimesNewRomanPS-ItalicMT"/>
          <w:i/>
          <w:iCs/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 wp14:anchorId="5036506F" wp14:editId="0A79BE51">
            <wp:simplePos x="0" y="0"/>
            <wp:positionH relativeFrom="column">
              <wp:posOffset>-357554</wp:posOffset>
            </wp:positionH>
            <wp:positionV relativeFrom="paragraph">
              <wp:posOffset>-586</wp:posOffset>
            </wp:positionV>
            <wp:extent cx="1190625" cy="1143000"/>
            <wp:effectExtent l="0" t="0" r="9525" b="0"/>
            <wp:wrapTight wrapText="bothSides">
              <wp:wrapPolygon edited="0">
                <wp:start x="0" y="0"/>
                <wp:lineTo x="0" y="21240"/>
                <wp:lineTo x="21427" y="21240"/>
                <wp:lineTo x="21427" y="0"/>
                <wp:lineTo x="0" y="0"/>
              </wp:wrapPolygon>
            </wp:wrapTight>
            <wp:docPr id="3" name="Picture 3" descr="Diagram, 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, 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F0C924" w14:textId="77777777" w:rsidR="00650B61" w:rsidRDefault="00650B61" w:rsidP="00650B61">
      <w:pPr>
        <w:autoSpaceDE w:val="0"/>
        <w:autoSpaceDN w:val="0"/>
        <w:adjustRightInd w:val="0"/>
        <w:spacing w:after="0" w:line="240" w:lineRule="auto"/>
        <w:ind w:left="5760"/>
        <w:rPr>
          <w:rFonts w:ascii="TimesNewRomanPS-ItalicMT" w:hAnsi="TimesNewRomanPS-ItalicMT" w:cs="TimesNewRomanPS-ItalicMT"/>
          <w:i/>
          <w:iCs/>
          <w:sz w:val="18"/>
          <w:szCs w:val="18"/>
        </w:rPr>
      </w:pPr>
    </w:p>
    <w:p w14:paraId="366852CD" w14:textId="77777777" w:rsidR="00650B61" w:rsidRDefault="00650B61" w:rsidP="00650B61">
      <w:pPr>
        <w:autoSpaceDE w:val="0"/>
        <w:autoSpaceDN w:val="0"/>
        <w:adjustRightInd w:val="0"/>
        <w:spacing w:after="0" w:line="240" w:lineRule="auto"/>
        <w:ind w:left="5760"/>
        <w:rPr>
          <w:rFonts w:ascii="TimesNewRomanPS-ItalicMT" w:hAnsi="TimesNewRomanPS-ItalicMT" w:cs="TimesNewRomanPS-ItalicMT"/>
          <w:i/>
          <w:iCs/>
          <w:sz w:val="18"/>
          <w:szCs w:val="18"/>
        </w:rPr>
      </w:pPr>
    </w:p>
    <w:p w14:paraId="5A02F224" w14:textId="0A89D638" w:rsidR="00650B61" w:rsidRDefault="00650B61" w:rsidP="00650B61">
      <w:pPr>
        <w:autoSpaceDE w:val="0"/>
        <w:autoSpaceDN w:val="0"/>
        <w:adjustRightInd w:val="0"/>
        <w:spacing w:after="0" w:line="240" w:lineRule="auto"/>
        <w:ind w:left="5760"/>
        <w:rPr>
          <w:rFonts w:ascii="TimesNewRomanPS-ItalicMT" w:hAnsi="TimesNewRomanPS-ItalicMT" w:cs="TimesNewRomanPS-ItalicMT"/>
          <w:i/>
          <w:iCs/>
          <w:sz w:val="18"/>
          <w:szCs w:val="18"/>
        </w:rPr>
      </w:pPr>
    </w:p>
    <w:p w14:paraId="6B544AB2" w14:textId="5B3D4EC0" w:rsidR="00650B61" w:rsidRDefault="00650B61" w:rsidP="00650B61">
      <w:pPr>
        <w:autoSpaceDE w:val="0"/>
        <w:autoSpaceDN w:val="0"/>
        <w:adjustRightInd w:val="0"/>
        <w:spacing w:after="0" w:line="240" w:lineRule="auto"/>
        <w:ind w:left="5760"/>
        <w:rPr>
          <w:rFonts w:ascii="TimesNewRomanPS-ItalicMT" w:hAnsi="TimesNewRomanPS-ItalicMT" w:cs="TimesNewRomanPS-ItalicMT"/>
          <w:i/>
          <w:iCs/>
          <w:sz w:val="18"/>
          <w:szCs w:val="18"/>
        </w:rPr>
      </w:pPr>
      <w:r>
        <w:rPr>
          <w:rFonts w:ascii="TimesNewRomanPS-ItalicMT" w:hAnsi="TimesNewRomanPS-ItalicMT" w:cs="TimesNewRomanPS-ItalicMT"/>
          <w:i/>
          <w:iCs/>
          <w:sz w:val="18"/>
          <w:szCs w:val="18"/>
        </w:rPr>
        <w:t>Annex VI - Evaluation Grid - Global Price</w:t>
      </w:r>
    </w:p>
    <w:p w14:paraId="558FB9B4" w14:textId="77777777" w:rsidR="00650B61" w:rsidRDefault="00650B61" w:rsidP="00650B61">
      <w:pPr>
        <w:autoSpaceDE w:val="0"/>
        <w:autoSpaceDN w:val="0"/>
        <w:adjustRightInd w:val="0"/>
        <w:spacing w:after="0" w:line="240" w:lineRule="auto"/>
        <w:ind w:left="5760"/>
        <w:rPr>
          <w:rFonts w:ascii="TimesNewRomanPS-ItalicMT" w:hAnsi="TimesNewRomanPS-ItalicMT" w:cs="TimesNewRomanPS-ItalicMT"/>
          <w:i/>
          <w:iCs/>
          <w:sz w:val="18"/>
          <w:szCs w:val="18"/>
        </w:rPr>
      </w:pPr>
    </w:p>
    <w:p w14:paraId="1BC27EE9" w14:textId="77777777" w:rsidR="00650B61" w:rsidRDefault="00650B61" w:rsidP="00650B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EVALUATION GRID FOR GLOBAL PRICE CONTRACTS</w:t>
      </w:r>
    </w:p>
    <w:p w14:paraId="0F8B6805" w14:textId="02B104D7" w:rsidR="00650B61" w:rsidRDefault="00650B61" w:rsidP="00650B6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8"/>
          <w:szCs w:val="18"/>
        </w:rPr>
      </w:pPr>
    </w:p>
    <w:p w14:paraId="72224435" w14:textId="4221DA3C" w:rsidR="00650B61" w:rsidRDefault="00650B61" w:rsidP="00650B6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8"/>
          <w:szCs w:val="18"/>
        </w:rPr>
      </w:pPr>
    </w:p>
    <w:p w14:paraId="279F8E88" w14:textId="5D974D5B" w:rsidR="00650B61" w:rsidRDefault="00650B61" w:rsidP="00650B6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lang w:val="en-GB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Contract reference No.: </w:t>
      </w:r>
      <w:r w:rsidR="00F808BE" w:rsidRPr="00F808BE">
        <w:rPr>
          <w:rFonts w:ascii="TimesNewRomanPS-BoldMT" w:hAnsi="TimesNewRomanPS-BoldMT" w:cs="TimesNewRomanPS-BoldMT"/>
          <w:b/>
          <w:bCs/>
          <w:sz w:val="24"/>
          <w:szCs w:val="24"/>
          <w:lang w:val="en-GB"/>
        </w:rPr>
        <w:t>CB/TC</w:t>
      </w:r>
      <w:r w:rsidR="00131A6F">
        <w:rPr>
          <w:rFonts w:ascii="TimesNewRomanPS-BoldMT" w:hAnsi="TimesNewRomanPS-BoldMT" w:cs="TimesNewRomanPS-BoldMT"/>
          <w:b/>
          <w:bCs/>
          <w:sz w:val="24"/>
          <w:szCs w:val="24"/>
          <w:lang w:val="en-GB"/>
        </w:rPr>
        <w:t>4</w:t>
      </w:r>
      <w:r w:rsidR="00F808BE" w:rsidRPr="00F808BE">
        <w:rPr>
          <w:rFonts w:ascii="TimesNewRomanPS-BoldMT" w:hAnsi="TimesNewRomanPS-BoldMT" w:cs="TimesNewRomanPS-BoldMT"/>
          <w:b/>
          <w:bCs/>
          <w:sz w:val="24"/>
          <w:szCs w:val="24"/>
          <w:lang w:val="en-GB"/>
        </w:rPr>
        <w:t xml:space="preserve">: </w:t>
      </w:r>
      <w:r w:rsidR="002F0CDC">
        <w:rPr>
          <w:rFonts w:ascii="TimesNewRomanPS-BoldMT" w:hAnsi="TimesNewRomanPS-BoldMT" w:cs="TimesNewRomanPS-BoldMT"/>
          <w:b/>
          <w:bCs/>
          <w:sz w:val="24"/>
          <w:szCs w:val="24"/>
          <w:lang w:val="en-GB"/>
        </w:rPr>
        <w:t>1122</w:t>
      </w:r>
      <w:r w:rsidR="00F808BE" w:rsidRPr="00F808BE">
        <w:rPr>
          <w:rFonts w:ascii="TimesNewRomanPS-BoldMT" w:hAnsi="TimesNewRomanPS-BoldMT" w:cs="TimesNewRomanPS-BoldMT"/>
          <w:b/>
          <w:bCs/>
          <w:sz w:val="24"/>
          <w:szCs w:val="24"/>
          <w:lang w:val="en-GB"/>
        </w:rPr>
        <w:t>/0</w:t>
      </w:r>
      <w:r w:rsidR="00131A6F">
        <w:rPr>
          <w:rFonts w:ascii="TimesNewRomanPS-BoldMT" w:hAnsi="TimesNewRomanPS-BoldMT" w:cs="TimesNewRomanPS-BoldMT"/>
          <w:b/>
          <w:bCs/>
          <w:sz w:val="24"/>
          <w:szCs w:val="24"/>
          <w:lang w:val="en-GB"/>
        </w:rPr>
        <w:t>4</w:t>
      </w:r>
    </w:p>
    <w:p w14:paraId="1A137692" w14:textId="77777777" w:rsidR="00BF69BB" w:rsidRPr="00BF69BB" w:rsidRDefault="00BF69BB" w:rsidP="00650B6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lang w:val="en-GB"/>
        </w:rPr>
      </w:pPr>
    </w:p>
    <w:p w14:paraId="2F2BB2D3" w14:textId="04FDB591" w:rsidR="00650B61" w:rsidRDefault="00650B61" w:rsidP="00650B6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Tenderer Number and Name:</w:t>
      </w:r>
    </w:p>
    <w:p w14:paraId="142B2C28" w14:textId="5749C203" w:rsidR="00650B61" w:rsidRDefault="00650B61" w:rsidP="00650B6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5"/>
        <w:gridCol w:w="1265"/>
        <w:gridCol w:w="1520"/>
      </w:tblGrid>
      <w:tr w:rsidR="00650B61" w14:paraId="0B416434" w14:textId="77777777" w:rsidTr="00F24ADC">
        <w:tc>
          <w:tcPr>
            <w:tcW w:w="6565" w:type="dxa"/>
          </w:tcPr>
          <w:p w14:paraId="354ABA72" w14:textId="77777777" w:rsidR="00650B61" w:rsidRDefault="00650B61" w:rsidP="00650B6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14:paraId="0EDF7618" w14:textId="42F5A13F" w:rsidR="00650B61" w:rsidRPr="00F24ADC" w:rsidRDefault="00F24ADC" w:rsidP="00F24ADC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Maximum</w:t>
            </w:r>
          </w:p>
        </w:tc>
        <w:tc>
          <w:tcPr>
            <w:tcW w:w="1520" w:type="dxa"/>
          </w:tcPr>
          <w:p w14:paraId="2DC21F8E" w14:textId="69C23C5C" w:rsidR="00650B61" w:rsidRDefault="00F24ADC" w:rsidP="00650B6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Assessment</w:t>
            </w:r>
          </w:p>
        </w:tc>
      </w:tr>
      <w:tr w:rsidR="00650B61" w14:paraId="0AD5386C" w14:textId="77777777" w:rsidTr="00F24ADC">
        <w:trPr>
          <w:trHeight w:val="332"/>
        </w:trPr>
        <w:tc>
          <w:tcPr>
            <w:tcW w:w="6565" w:type="dxa"/>
          </w:tcPr>
          <w:p w14:paraId="3AD5D8B7" w14:textId="3814370F" w:rsidR="00650B61" w:rsidRPr="00F24ADC" w:rsidRDefault="00F24ADC" w:rsidP="00650B6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 xml:space="preserve">Organisation and </w:t>
            </w:r>
            <w:r w:rsidR="00F516DB">
              <w:rPr>
                <w:rFonts w:ascii="TimesNewRomanPS-BoldMT" w:hAnsi="TimesNewRomanPS-BoldMT" w:cs="TimesNewRomanPS-BoldMT"/>
                <w:b/>
                <w:bCs/>
              </w:rPr>
              <w:t>M</w:t>
            </w:r>
            <w:r>
              <w:rPr>
                <w:rFonts w:ascii="TimesNewRomanPS-BoldMT" w:hAnsi="TimesNewRomanPS-BoldMT" w:cs="TimesNewRomanPS-BoldMT"/>
                <w:b/>
                <w:bCs/>
              </w:rPr>
              <w:t>ethodology</w:t>
            </w:r>
          </w:p>
        </w:tc>
        <w:tc>
          <w:tcPr>
            <w:tcW w:w="1265" w:type="dxa"/>
          </w:tcPr>
          <w:p w14:paraId="38E7C9DC" w14:textId="77777777" w:rsidR="00650B61" w:rsidRDefault="00650B61" w:rsidP="00F24ADC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520" w:type="dxa"/>
          </w:tcPr>
          <w:p w14:paraId="2F37CD8C" w14:textId="77777777" w:rsidR="00650B61" w:rsidRDefault="00650B61" w:rsidP="00650B6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</w:tr>
      <w:tr w:rsidR="00F24ADC" w14:paraId="1B265180" w14:textId="77777777" w:rsidTr="00F24ADC">
        <w:tc>
          <w:tcPr>
            <w:tcW w:w="6565" w:type="dxa"/>
          </w:tcPr>
          <w:p w14:paraId="0A526465" w14:textId="77777777" w:rsidR="00F24ADC" w:rsidRDefault="00F24ADC" w:rsidP="00F24AD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1265" w:type="dxa"/>
          </w:tcPr>
          <w:p w14:paraId="15E2327D" w14:textId="77777777" w:rsidR="00F24ADC" w:rsidRDefault="00F24ADC" w:rsidP="00F24ADC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sz w:val="24"/>
                <w:szCs w:val="24"/>
              </w:rPr>
            </w:pPr>
          </w:p>
        </w:tc>
        <w:tc>
          <w:tcPr>
            <w:tcW w:w="1520" w:type="dxa"/>
          </w:tcPr>
          <w:p w14:paraId="21B796F1" w14:textId="77777777" w:rsidR="00F24ADC" w:rsidRDefault="00F24ADC" w:rsidP="00650B6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</w:tr>
      <w:tr w:rsidR="00650B61" w14:paraId="085CA095" w14:textId="77777777" w:rsidTr="00F24ADC">
        <w:tc>
          <w:tcPr>
            <w:tcW w:w="6565" w:type="dxa"/>
          </w:tcPr>
          <w:p w14:paraId="66ADDBA8" w14:textId="4F8717D9" w:rsidR="00650B61" w:rsidRPr="00F24ADC" w:rsidRDefault="00F24ADC" w:rsidP="00F24AD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Rationale</w:t>
            </w:r>
          </w:p>
        </w:tc>
        <w:tc>
          <w:tcPr>
            <w:tcW w:w="1265" w:type="dxa"/>
          </w:tcPr>
          <w:p w14:paraId="36D0A1C9" w14:textId="4507BCFE" w:rsidR="00650B61" w:rsidRPr="00F24ADC" w:rsidRDefault="00F24ADC" w:rsidP="00F24ADC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sz w:val="24"/>
                <w:szCs w:val="24"/>
              </w:rPr>
              <w:t>2</w:t>
            </w:r>
            <w:r w:rsidR="00C00EE2">
              <w:rPr>
                <w:rFonts w:ascii="TimesNewRomanPS-BoldMT" w:hAnsi="TimesNewRomanPS-BoldMT" w:cs="TimesNewRomanPS-BoldMT"/>
                <w:sz w:val="24"/>
                <w:szCs w:val="24"/>
              </w:rPr>
              <w:t>0</w:t>
            </w:r>
          </w:p>
        </w:tc>
        <w:tc>
          <w:tcPr>
            <w:tcW w:w="1520" w:type="dxa"/>
          </w:tcPr>
          <w:p w14:paraId="7CDB691E" w14:textId="77777777" w:rsidR="00650B61" w:rsidRDefault="00650B61" w:rsidP="00650B6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</w:tr>
      <w:tr w:rsidR="00650B61" w14:paraId="02B533A9" w14:textId="77777777" w:rsidTr="00F24ADC">
        <w:tc>
          <w:tcPr>
            <w:tcW w:w="6565" w:type="dxa"/>
          </w:tcPr>
          <w:p w14:paraId="64893132" w14:textId="64809444" w:rsidR="00650B61" w:rsidRDefault="00F24ADC" w:rsidP="00650B6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</w:rPr>
              <w:t>Strategy</w:t>
            </w:r>
          </w:p>
        </w:tc>
        <w:tc>
          <w:tcPr>
            <w:tcW w:w="1265" w:type="dxa"/>
          </w:tcPr>
          <w:p w14:paraId="7E31266C" w14:textId="7D9CF10E" w:rsidR="00650B61" w:rsidRPr="00F24ADC" w:rsidRDefault="00F24ADC" w:rsidP="00F24ADC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sz w:val="24"/>
                <w:szCs w:val="24"/>
              </w:rPr>
            </w:pPr>
            <w:r w:rsidRPr="00F24ADC">
              <w:rPr>
                <w:rFonts w:ascii="TimesNewRomanPS-BoldMT" w:hAnsi="TimesNewRomanPS-BoldMT" w:cs="TimesNewRomanPS-BoldMT"/>
                <w:sz w:val="24"/>
                <w:szCs w:val="24"/>
              </w:rPr>
              <w:t>40</w:t>
            </w:r>
          </w:p>
        </w:tc>
        <w:tc>
          <w:tcPr>
            <w:tcW w:w="1520" w:type="dxa"/>
          </w:tcPr>
          <w:p w14:paraId="3E9C0694" w14:textId="77777777" w:rsidR="00650B61" w:rsidRDefault="00650B61" w:rsidP="00650B6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</w:tr>
      <w:tr w:rsidR="00650B61" w14:paraId="1ED307F2" w14:textId="77777777" w:rsidTr="00F24ADC">
        <w:tc>
          <w:tcPr>
            <w:tcW w:w="6565" w:type="dxa"/>
          </w:tcPr>
          <w:p w14:paraId="7C8B9057" w14:textId="4A3EBEF9" w:rsidR="00650B61" w:rsidRPr="00F24ADC" w:rsidRDefault="00F24ADC" w:rsidP="00650B6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Back-up function</w:t>
            </w:r>
          </w:p>
        </w:tc>
        <w:tc>
          <w:tcPr>
            <w:tcW w:w="1265" w:type="dxa"/>
          </w:tcPr>
          <w:p w14:paraId="112D516C" w14:textId="5E35191B" w:rsidR="00650B61" w:rsidRPr="00F24ADC" w:rsidRDefault="00C00EE2" w:rsidP="00F24ADC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sz w:val="24"/>
                <w:szCs w:val="24"/>
              </w:rPr>
              <w:t>30</w:t>
            </w:r>
          </w:p>
        </w:tc>
        <w:tc>
          <w:tcPr>
            <w:tcW w:w="1520" w:type="dxa"/>
          </w:tcPr>
          <w:p w14:paraId="1299515D" w14:textId="77777777" w:rsidR="00650B61" w:rsidRDefault="00650B61" w:rsidP="00650B6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</w:tr>
      <w:tr w:rsidR="00650B61" w14:paraId="48522883" w14:textId="77777777" w:rsidTr="00F24ADC">
        <w:tc>
          <w:tcPr>
            <w:tcW w:w="6565" w:type="dxa"/>
          </w:tcPr>
          <w:p w14:paraId="20E49A5E" w14:textId="35FD1C98" w:rsidR="00650B61" w:rsidRPr="00F24ADC" w:rsidRDefault="00F24ADC" w:rsidP="00650B6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Timetable of activities</w:t>
            </w:r>
          </w:p>
        </w:tc>
        <w:tc>
          <w:tcPr>
            <w:tcW w:w="1265" w:type="dxa"/>
          </w:tcPr>
          <w:p w14:paraId="7D02DE9D" w14:textId="199540D9" w:rsidR="00650B61" w:rsidRPr="00F24ADC" w:rsidRDefault="00C04B7F" w:rsidP="00F24ADC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sz w:val="24"/>
                <w:szCs w:val="24"/>
              </w:rPr>
              <w:t>10</w:t>
            </w:r>
          </w:p>
        </w:tc>
        <w:tc>
          <w:tcPr>
            <w:tcW w:w="1520" w:type="dxa"/>
          </w:tcPr>
          <w:p w14:paraId="72231E66" w14:textId="77777777" w:rsidR="00650B61" w:rsidRDefault="00650B61" w:rsidP="00650B6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</w:tr>
      <w:tr w:rsidR="00650B61" w14:paraId="24710A93" w14:textId="77777777" w:rsidTr="00F24ADC">
        <w:tc>
          <w:tcPr>
            <w:tcW w:w="6565" w:type="dxa"/>
          </w:tcPr>
          <w:p w14:paraId="12E9145E" w14:textId="77777777" w:rsidR="00650B61" w:rsidRDefault="00650B61" w:rsidP="00650B6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14:paraId="12BF0769" w14:textId="77777777" w:rsidR="00650B61" w:rsidRDefault="00650B61" w:rsidP="00F24ADC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1520" w:type="dxa"/>
          </w:tcPr>
          <w:p w14:paraId="458BEF88" w14:textId="77777777" w:rsidR="00650B61" w:rsidRDefault="00650B61" w:rsidP="00650B6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</w:tr>
      <w:tr w:rsidR="00650B61" w14:paraId="67F3100C" w14:textId="77777777" w:rsidTr="00F24ADC">
        <w:tc>
          <w:tcPr>
            <w:tcW w:w="6565" w:type="dxa"/>
          </w:tcPr>
          <w:p w14:paraId="1FAF7EE6" w14:textId="152812D2" w:rsidR="00650B61" w:rsidRDefault="00F24ADC" w:rsidP="00650B6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F24ADC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Overall total score</w:t>
            </w:r>
          </w:p>
        </w:tc>
        <w:tc>
          <w:tcPr>
            <w:tcW w:w="1265" w:type="dxa"/>
          </w:tcPr>
          <w:p w14:paraId="2AA3FAB3" w14:textId="215BA318" w:rsidR="00650B61" w:rsidRDefault="00F24ADC" w:rsidP="00F24ADC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520" w:type="dxa"/>
          </w:tcPr>
          <w:p w14:paraId="6FD560E4" w14:textId="77777777" w:rsidR="00650B61" w:rsidRDefault="00650B61" w:rsidP="00650B6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</w:tr>
    </w:tbl>
    <w:p w14:paraId="43A4D1DE" w14:textId="25141741" w:rsidR="00650B61" w:rsidRDefault="00650B61" w:rsidP="00650B6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0ECCD7C8" w14:textId="637ECBDA" w:rsidR="00650B61" w:rsidRDefault="00650B61" w:rsidP="00650B6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7555"/>
      </w:tblGrid>
      <w:tr w:rsidR="00F24ADC" w14:paraId="2429BE14" w14:textId="77777777" w:rsidTr="00F24ADC">
        <w:tc>
          <w:tcPr>
            <w:tcW w:w="1795" w:type="dxa"/>
            <w:shd w:val="clear" w:color="auto" w:fill="D9D9D9" w:themeFill="background1" w:themeFillShade="D9"/>
          </w:tcPr>
          <w:p w14:paraId="002248F0" w14:textId="77777777" w:rsidR="00F24ADC" w:rsidRDefault="00F24ADC" w:rsidP="00BF69BB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  <w:p w14:paraId="55C9A4F3" w14:textId="77777777" w:rsidR="00F24ADC" w:rsidRDefault="00F24ADC" w:rsidP="00BF69BB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  <w:p w14:paraId="62EA77C2" w14:textId="77777777" w:rsidR="00F24ADC" w:rsidRDefault="00F24ADC" w:rsidP="00BF69BB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  <w:p w14:paraId="0242A381" w14:textId="77777777" w:rsidR="00F24ADC" w:rsidRDefault="00F24ADC" w:rsidP="00BF69BB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Strengths</w:t>
            </w:r>
          </w:p>
          <w:p w14:paraId="3F709E8C" w14:textId="77777777" w:rsidR="00F24ADC" w:rsidRDefault="00F24ADC" w:rsidP="00BF69BB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  <w:p w14:paraId="162842B0" w14:textId="5E7F2F28" w:rsidR="00F24ADC" w:rsidRDefault="00F24ADC" w:rsidP="00BF69B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7555" w:type="dxa"/>
          </w:tcPr>
          <w:p w14:paraId="21931F70" w14:textId="77777777" w:rsidR="00F24ADC" w:rsidRDefault="00F24ADC" w:rsidP="00650B6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</w:tr>
      <w:tr w:rsidR="00F24ADC" w14:paraId="40223C98" w14:textId="77777777" w:rsidTr="00F24ADC">
        <w:tc>
          <w:tcPr>
            <w:tcW w:w="1795" w:type="dxa"/>
            <w:shd w:val="clear" w:color="auto" w:fill="D9D9D9" w:themeFill="background1" w:themeFillShade="D9"/>
          </w:tcPr>
          <w:p w14:paraId="5E25F9DE" w14:textId="77777777" w:rsidR="00F24ADC" w:rsidRDefault="00F24ADC" w:rsidP="00BF69BB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  <w:p w14:paraId="13668121" w14:textId="77777777" w:rsidR="00F24ADC" w:rsidRDefault="00F24ADC" w:rsidP="00BF69BB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  <w:p w14:paraId="3A8F34EF" w14:textId="77777777" w:rsidR="00F24ADC" w:rsidRDefault="00F24ADC" w:rsidP="00BF69BB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  <w:p w14:paraId="53952B49" w14:textId="77777777" w:rsidR="00F24ADC" w:rsidRDefault="00F24ADC" w:rsidP="00BF69BB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</w:rPr>
            </w:pPr>
          </w:p>
          <w:p w14:paraId="1CAA63D1" w14:textId="77777777" w:rsidR="00F24ADC" w:rsidRDefault="00F24ADC" w:rsidP="00BF69BB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Weaknesses</w:t>
            </w:r>
          </w:p>
          <w:p w14:paraId="31D044DE" w14:textId="77777777" w:rsidR="00F24ADC" w:rsidRDefault="00F24ADC" w:rsidP="00BF69BB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  <w:p w14:paraId="706DD1CD" w14:textId="1DEEBC50" w:rsidR="00F24ADC" w:rsidRDefault="00F24ADC" w:rsidP="00BF69B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  <w:tc>
          <w:tcPr>
            <w:tcW w:w="7555" w:type="dxa"/>
          </w:tcPr>
          <w:p w14:paraId="4016A770" w14:textId="77777777" w:rsidR="00F24ADC" w:rsidRDefault="00F24ADC" w:rsidP="00650B6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</w:tc>
      </w:tr>
    </w:tbl>
    <w:p w14:paraId="125F4CE1" w14:textId="77777777" w:rsidR="00650B61" w:rsidRDefault="00650B61" w:rsidP="00650B6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21DD51DD" w14:textId="77777777" w:rsidR="00650B61" w:rsidRDefault="00650B61" w:rsidP="00650B6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NB: Only tenders with average scores of at least 75 points qualify for the financial evaluation</w:t>
      </w:r>
    </w:p>
    <w:p w14:paraId="26DA1581" w14:textId="77777777" w:rsidR="00F24ADC" w:rsidRDefault="00F24ADC" w:rsidP="00650B6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14:paraId="441AAEF1" w14:textId="77B86F5D" w:rsidR="00BF69BB" w:rsidRDefault="00650B61" w:rsidP="00650B6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Evaluation performed by:</w:t>
      </w:r>
    </w:p>
    <w:p w14:paraId="7995490E" w14:textId="77777777" w:rsidR="00BF69BB" w:rsidRDefault="00BF69BB" w:rsidP="00650B6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4680"/>
      </w:tblGrid>
      <w:tr w:rsidR="00BF69BB" w14:paraId="30D8A4D0" w14:textId="77777777" w:rsidTr="00BF69BB">
        <w:trPr>
          <w:trHeight w:val="368"/>
        </w:trPr>
        <w:tc>
          <w:tcPr>
            <w:tcW w:w="1705" w:type="dxa"/>
            <w:shd w:val="clear" w:color="auto" w:fill="D9D9D9" w:themeFill="background1" w:themeFillShade="D9"/>
          </w:tcPr>
          <w:p w14:paraId="1FA75267" w14:textId="0FB3B6ED" w:rsidR="00BF69BB" w:rsidRDefault="00BF69BB" w:rsidP="00BF69B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 w:rsidRPr="009622D4">
              <w:rPr>
                <w:rFonts w:ascii="TimesNewRomanPS-BoldMT" w:hAnsi="TimesNewRomanPS-BoldMT" w:cs="TimesNewRomanPS-BoldMT"/>
                <w:b/>
                <w:bCs/>
              </w:rPr>
              <w:t>Name</w:t>
            </w:r>
          </w:p>
        </w:tc>
        <w:tc>
          <w:tcPr>
            <w:tcW w:w="4680" w:type="dxa"/>
          </w:tcPr>
          <w:p w14:paraId="7110E972" w14:textId="77777777" w:rsidR="00BF69BB" w:rsidRDefault="00BF69BB" w:rsidP="00BF69B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</w:tc>
      </w:tr>
      <w:tr w:rsidR="00BF69BB" w14:paraId="14AF25B0" w14:textId="77777777" w:rsidTr="00BF69BB">
        <w:trPr>
          <w:trHeight w:val="341"/>
        </w:trPr>
        <w:tc>
          <w:tcPr>
            <w:tcW w:w="1705" w:type="dxa"/>
            <w:shd w:val="clear" w:color="auto" w:fill="D9D9D9" w:themeFill="background1" w:themeFillShade="D9"/>
          </w:tcPr>
          <w:p w14:paraId="023796B5" w14:textId="1815912F" w:rsidR="00BF69BB" w:rsidRDefault="00BF69BB" w:rsidP="00BF69B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 w:rsidRPr="009622D4">
              <w:rPr>
                <w:rFonts w:ascii="TimesNewRomanPS-BoldMT" w:hAnsi="TimesNewRomanPS-BoldMT" w:cs="TimesNewRomanPS-BoldMT"/>
                <w:b/>
                <w:bCs/>
              </w:rPr>
              <w:t>Signature</w:t>
            </w:r>
          </w:p>
        </w:tc>
        <w:tc>
          <w:tcPr>
            <w:tcW w:w="4680" w:type="dxa"/>
          </w:tcPr>
          <w:p w14:paraId="299D5ABF" w14:textId="77777777" w:rsidR="00BF69BB" w:rsidRDefault="00BF69BB" w:rsidP="00BF69B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</w:tc>
      </w:tr>
      <w:tr w:rsidR="00BF69BB" w14:paraId="3A8E312A" w14:textId="77777777" w:rsidTr="00BF69BB">
        <w:trPr>
          <w:trHeight w:val="359"/>
        </w:trPr>
        <w:tc>
          <w:tcPr>
            <w:tcW w:w="1705" w:type="dxa"/>
            <w:shd w:val="clear" w:color="auto" w:fill="D9D9D9" w:themeFill="background1" w:themeFillShade="D9"/>
          </w:tcPr>
          <w:p w14:paraId="1E458251" w14:textId="0E6F7AEA" w:rsidR="00BF69BB" w:rsidRDefault="00BF69BB" w:rsidP="00BF69B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 w:rsidRPr="009622D4">
              <w:rPr>
                <w:rFonts w:ascii="TimesNewRomanPS-BoldMT" w:hAnsi="TimesNewRomanPS-BoldMT" w:cs="TimesNewRomanPS-BoldMT"/>
                <w:b/>
                <w:bCs/>
              </w:rPr>
              <w:t>Date</w:t>
            </w:r>
          </w:p>
        </w:tc>
        <w:tc>
          <w:tcPr>
            <w:tcW w:w="4680" w:type="dxa"/>
          </w:tcPr>
          <w:p w14:paraId="6BA52BCC" w14:textId="77777777" w:rsidR="00BF69BB" w:rsidRDefault="00BF69BB" w:rsidP="00BF69BB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</w:tc>
      </w:tr>
    </w:tbl>
    <w:p w14:paraId="19A43B30" w14:textId="77777777" w:rsidR="00650B61" w:rsidRDefault="00650B61" w:rsidP="00650B61"/>
    <w:sectPr w:rsidR="00650B6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D4432" w14:textId="77777777" w:rsidR="00C044FB" w:rsidRDefault="00C044FB" w:rsidP="00650B61">
      <w:pPr>
        <w:spacing w:after="0" w:line="240" w:lineRule="auto"/>
      </w:pPr>
      <w:r>
        <w:separator/>
      </w:r>
    </w:p>
  </w:endnote>
  <w:endnote w:type="continuationSeparator" w:id="0">
    <w:p w14:paraId="3FC2D78B" w14:textId="77777777" w:rsidR="00C044FB" w:rsidRDefault="00C044FB" w:rsidP="00650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DD9D" w14:textId="4377DA9C" w:rsidR="00650B61" w:rsidRDefault="00650B61">
    <w:pPr>
      <w:pStyle w:val="Footer"/>
      <w:jc w:val="center"/>
      <w:rPr>
        <w:color w:val="4472C4" w:themeColor="accent1"/>
      </w:rPr>
    </w:pPr>
    <w:r w:rsidRPr="00650B61">
      <w:rPr>
        <w:rFonts w:ascii="TimesNewRomanPSMT" w:hAnsi="TimesNewRomanPSMT" w:cs="TimesNewRomanPSMT"/>
      </w:rPr>
      <w:t>Annex VI - Evaluation Grid - Global Price</w:t>
    </w:r>
    <w:r w:rsidRPr="00650B61">
      <w:rPr>
        <w:color w:val="4472C4" w:themeColor="accent1"/>
      </w:rPr>
      <w:tab/>
    </w:r>
    <w:r>
      <w:rPr>
        <w:color w:val="4472C4" w:themeColor="accent1"/>
      </w:rPr>
      <w:tab/>
    </w:r>
    <w:r w:rsidRPr="00650B61">
      <w:rPr>
        <w:rFonts w:ascii="Times New Roman" w:hAnsi="Times New Roman" w:cs="Times New Roman"/>
      </w:rPr>
      <w:t xml:space="preserve">Page </w:t>
    </w:r>
    <w:r w:rsidRPr="00650B61">
      <w:rPr>
        <w:rFonts w:ascii="Times New Roman" w:hAnsi="Times New Roman" w:cs="Times New Roman"/>
      </w:rPr>
      <w:fldChar w:fldCharType="begin"/>
    </w:r>
    <w:r w:rsidRPr="00650B61">
      <w:rPr>
        <w:rFonts w:ascii="Times New Roman" w:hAnsi="Times New Roman" w:cs="Times New Roman"/>
      </w:rPr>
      <w:instrText xml:space="preserve"> PAGE  \* Arabic  \* MERGEFORMAT </w:instrText>
    </w:r>
    <w:r w:rsidRPr="00650B61">
      <w:rPr>
        <w:rFonts w:ascii="Times New Roman" w:hAnsi="Times New Roman" w:cs="Times New Roman"/>
      </w:rPr>
      <w:fldChar w:fldCharType="separate"/>
    </w:r>
    <w:r w:rsidRPr="00650B61">
      <w:rPr>
        <w:rFonts w:ascii="Times New Roman" w:hAnsi="Times New Roman" w:cs="Times New Roman"/>
        <w:noProof/>
      </w:rPr>
      <w:t>2</w:t>
    </w:r>
    <w:r w:rsidRPr="00650B61">
      <w:rPr>
        <w:rFonts w:ascii="Times New Roman" w:hAnsi="Times New Roman" w:cs="Times New Roman"/>
      </w:rPr>
      <w:fldChar w:fldCharType="end"/>
    </w:r>
    <w:r w:rsidRPr="00650B61">
      <w:rPr>
        <w:rFonts w:ascii="Times New Roman" w:hAnsi="Times New Roman" w:cs="Times New Roman"/>
      </w:rPr>
      <w:t xml:space="preserve"> of </w:t>
    </w:r>
    <w:r w:rsidRPr="00650B61">
      <w:rPr>
        <w:rFonts w:ascii="Times New Roman" w:hAnsi="Times New Roman" w:cs="Times New Roman"/>
      </w:rPr>
      <w:fldChar w:fldCharType="begin"/>
    </w:r>
    <w:r w:rsidRPr="00650B61">
      <w:rPr>
        <w:rFonts w:ascii="Times New Roman" w:hAnsi="Times New Roman" w:cs="Times New Roman"/>
      </w:rPr>
      <w:instrText xml:space="preserve"> NUMPAGES  \* Arabic  \* MERGEFORMAT </w:instrText>
    </w:r>
    <w:r w:rsidRPr="00650B61">
      <w:rPr>
        <w:rFonts w:ascii="Times New Roman" w:hAnsi="Times New Roman" w:cs="Times New Roman"/>
      </w:rPr>
      <w:fldChar w:fldCharType="separate"/>
    </w:r>
    <w:r w:rsidRPr="00650B61">
      <w:rPr>
        <w:rFonts w:ascii="Times New Roman" w:hAnsi="Times New Roman" w:cs="Times New Roman"/>
        <w:noProof/>
      </w:rPr>
      <w:t>2</w:t>
    </w:r>
    <w:r w:rsidRPr="00650B61">
      <w:rPr>
        <w:rFonts w:ascii="Times New Roman" w:hAnsi="Times New Roman" w:cs="Times New Roman"/>
      </w:rPr>
      <w:fldChar w:fldCharType="end"/>
    </w:r>
  </w:p>
  <w:p w14:paraId="3FE051FB" w14:textId="77777777" w:rsidR="00650B61" w:rsidRDefault="00650B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2EFE8" w14:textId="77777777" w:rsidR="00C044FB" w:rsidRDefault="00C044FB" w:rsidP="00650B61">
      <w:pPr>
        <w:spacing w:after="0" w:line="240" w:lineRule="auto"/>
      </w:pPr>
      <w:r>
        <w:separator/>
      </w:r>
    </w:p>
  </w:footnote>
  <w:footnote w:type="continuationSeparator" w:id="0">
    <w:p w14:paraId="68EA7141" w14:textId="77777777" w:rsidR="00C044FB" w:rsidRDefault="00C044FB" w:rsidP="00650B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B61"/>
    <w:rsid w:val="00131A6F"/>
    <w:rsid w:val="001B0E71"/>
    <w:rsid w:val="002F0CDC"/>
    <w:rsid w:val="00650B61"/>
    <w:rsid w:val="00BF69BB"/>
    <w:rsid w:val="00C00EE2"/>
    <w:rsid w:val="00C044FB"/>
    <w:rsid w:val="00C04B7F"/>
    <w:rsid w:val="00D05AD7"/>
    <w:rsid w:val="00F24ADC"/>
    <w:rsid w:val="00F516DB"/>
    <w:rsid w:val="00F80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D2122"/>
  <w15:chartTrackingRefBased/>
  <w15:docId w15:val="{3E06BBB9-6659-46C9-A6FD-D87322698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0B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0B61"/>
  </w:style>
  <w:style w:type="paragraph" w:styleId="Footer">
    <w:name w:val="footer"/>
    <w:basedOn w:val="Normal"/>
    <w:link w:val="FooterChar"/>
    <w:uiPriority w:val="99"/>
    <w:unhideWhenUsed/>
    <w:rsid w:val="00650B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0B61"/>
  </w:style>
  <w:style w:type="paragraph" w:styleId="Subtitle">
    <w:name w:val="Subtitle"/>
    <w:basedOn w:val="Normal"/>
    <w:next w:val="Normal"/>
    <w:link w:val="SubtitleChar"/>
    <w:uiPriority w:val="11"/>
    <w:qFormat/>
    <w:rsid w:val="00650B6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50B61"/>
    <w:rPr>
      <w:rFonts w:eastAsiaTheme="minorEastAsia"/>
      <w:color w:val="5A5A5A" w:themeColor="text1" w:themeTint="A5"/>
      <w:spacing w:val="15"/>
    </w:rPr>
  </w:style>
  <w:style w:type="table" w:styleId="TableGrid">
    <w:name w:val="Table Grid"/>
    <w:basedOn w:val="TableNormal"/>
    <w:uiPriority w:val="39"/>
    <w:rsid w:val="00650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04B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4B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4B7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B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B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76</Words>
  <Characters>441</Characters>
  <Application>Microsoft Office Word</Application>
  <DocSecurity>0</DocSecurity>
  <Lines>88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Francois</dc:creator>
  <cp:keywords/>
  <dc:description/>
  <cp:lastModifiedBy>Nadine Bushell</cp:lastModifiedBy>
  <cp:revision>8</cp:revision>
  <dcterms:created xsi:type="dcterms:W3CDTF">2021-09-29T18:22:00Z</dcterms:created>
  <dcterms:modified xsi:type="dcterms:W3CDTF">2022-12-29T16:04:00Z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a05642930753a3c40ebfd96b0c51c4c2545317c62907dabe1d35918600a28926</vt:lpwstr>
  </property>
</Properties>
</file>